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83" w:rsidRPr="00A45E64" w:rsidRDefault="00A45E64" w:rsidP="00A45E64">
      <w:pPr>
        <w:pStyle w:val="1"/>
        <w:spacing w:before="120" w:after="120"/>
        <w:jc w:val="center"/>
        <w:rPr>
          <w:sz w:val="26"/>
          <w:szCs w:val="26"/>
        </w:rPr>
      </w:pPr>
      <w:r w:rsidRPr="00A45E64">
        <w:rPr>
          <w:sz w:val="26"/>
          <w:szCs w:val="26"/>
        </w:rPr>
        <w:t>Планируемые резуль</w:t>
      </w:r>
      <w:r>
        <w:rPr>
          <w:sz w:val="26"/>
          <w:szCs w:val="26"/>
        </w:rPr>
        <w:t>таты освоения учебного предмета</w:t>
      </w:r>
    </w:p>
    <w:p w:rsidR="00A45E64" w:rsidRPr="00A45E64" w:rsidRDefault="00A45E64" w:rsidP="00A45E64">
      <w:pPr>
        <w:pStyle w:val="1"/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ИНФОРМАТИКА, 10-11 классы</w:t>
      </w:r>
    </w:p>
    <w:p w:rsidR="003C6F83" w:rsidRPr="004F3205" w:rsidRDefault="003C6F83" w:rsidP="003C6F8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Личностные результаты:</w:t>
      </w:r>
    </w:p>
    <w:p w:rsidR="003C6F83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практики.</w:t>
      </w:r>
    </w:p>
    <w:p w:rsidR="00AC5BEC" w:rsidRPr="00AC5BEC" w:rsidRDefault="00AC5BEC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AC5BEC">
        <w:rPr>
          <w:rFonts w:ascii="Times New Roman" w:hAnsi="Times New Roman"/>
          <w:sz w:val="24"/>
          <w:szCs w:val="24"/>
        </w:rPr>
        <w:t>Ориентация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планы.</w:t>
      </w:r>
    </w:p>
    <w:p w:rsidR="003C6F83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AC5BEC" w:rsidRPr="00AC5BEC" w:rsidRDefault="00AC5BEC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AC5BEC">
        <w:rPr>
          <w:rFonts w:ascii="Times New Roman" w:hAnsi="Times New Roman"/>
          <w:sz w:val="24"/>
          <w:szCs w:val="24"/>
        </w:rPr>
        <w:t>Готовность к конструктивному участию в принятии решений, затрагивающих права и интересы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AC5BEC">
        <w:rPr>
          <w:rFonts w:ascii="Times New Roman" w:hAnsi="Times New Roman"/>
          <w:sz w:val="24"/>
          <w:szCs w:val="24"/>
        </w:rPr>
        <w:t>, в том числе в различных формах общественной самоорганизации, самоуправления, общественно значимой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Метапредметные результаты: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Умение самостоятельно определять цели и составлять планы; самостоятельно осуществлять, контролировать и корректировать учебную и внеучебную (включая внешкольную) деятельность; использовать все возможные ресурсы для достижения целей; выбирать успешные стратегии в различных ситуациях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другого, эффективно разрешать конфликты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4F3205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4F3205">
        <w:rPr>
          <w:rFonts w:ascii="Times New Roman" w:eastAsiaTheme="minorHAnsi" w:hAnsi="Times New Roman"/>
          <w:sz w:val="24"/>
          <w:szCs w:val="24"/>
        </w:rPr>
        <w:t>.</w:t>
      </w:r>
    </w:p>
    <w:p w:rsidR="003C6F83" w:rsidRPr="004F3205" w:rsidRDefault="003C6F83" w:rsidP="00766DA6">
      <w:pPr>
        <w:pStyle w:val="ac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4F3205">
        <w:rPr>
          <w:rFonts w:ascii="Times New Roman" w:eastAsiaTheme="minorHAnsi" w:hAnsi="Times New Roman"/>
          <w:iCs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3C6F83" w:rsidRDefault="003C6F83" w:rsidP="0004762F">
      <w:pPr>
        <w:shd w:val="clear" w:color="auto" w:fill="FFFFFF"/>
        <w:spacing w:before="120" w:after="120" w:line="240" w:lineRule="auto"/>
        <w:ind w:right="1826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4F3205">
        <w:rPr>
          <w:rStyle w:val="a6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Предметные результаты:</w:t>
      </w:r>
      <w:r w:rsidRPr="004F3205"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  <w:t> </w:t>
      </w:r>
    </w:p>
    <w:p w:rsidR="003C0264" w:rsidRDefault="003C0264" w:rsidP="00766DA6">
      <w:pPr>
        <w:shd w:val="clear" w:color="auto" w:fill="FFFFFF"/>
        <w:spacing w:after="0" w:line="240" w:lineRule="auto"/>
        <w:ind w:right="1826"/>
        <w:jc w:val="both"/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 И</w:t>
      </w:r>
      <w:r>
        <w:rPr>
          <w:rFonts w:ascii="Times New Roman" w:hAnsi="Times New Roman"/>
          <w:b/>
          <w:bCs/>
          <w:sz w:val="24"/>
          <w:szCs w:val="24"/>
        </w:rPr>
        <w:t>нформация и информационные процессы</w:t>
      </w:r>
    </w:p>
    <w:p w:rsidR="003C0264" w:rsidRPr="003C0264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3C0264" w:rsidRPr="003C0264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766DA6" w:rsidRDefault="003C0264" w:rsidP="00911DF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C0264">
        <w:rPr>
          <w:rFonts w:ascii="Times New Roman" w:eastAsiaTheme="minorHAnsi" w:hAnsi="Times New Roman"/>
          <w:sz w:val="24"/>
          <w:szCs w:val="24"/>
          <w:lang w:eastAsia="en-US"/>
        </w:rPr>
        <w:t>(не предусмотрено примерной программой)</w:t>
      </w:r>
    </w:p>
    <w:p w:rsidR="003C0264" w:rsidRPr="003C0264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3C0264" w:rsidRPr="003C0264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3C0264" w:rsidRDefault="003C0264" w:rsidP="00927D59">
      <w:pPr>
        <w:pStyle w:val="ac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использовать знания о месте информатики в современной научной картине мира;</w:t>
      </w:r>
    </w:p>
    <w:p w:rsidR="003C0264" w:rsidRPr="00347452" w:rsidRDefault="003C0264" w:rsidP="00927D59">
      <w:pPr>
        <w:pStyle w:val="ac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7452">
        <w:rPr>
          <w:rFonts w:ascii="Times New Roman" w:hAnsi="Times New Roman"/>
          <w:sz w:val="24"/>
          <w:szCs w:val="24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 w:rsidR="003C0264" w:rsidRPr="003C0264" w:rsidRDefault="003C0264" w:rsidP="00927D59">
      <w:pPr>
        <w:pStyle w:val="ac"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строить неравномерные коды, допускающие однозначное декодирование сообщений, используя условие Фано.</w:t>
      </w:r>
    </w:p>
    <w:p w:rsidR="003C0264" w:rsidRPr="003C0264" w:rsidRDefault="003C0264" w:rsidP="00927D59">
      <w:pPr>
        <w:pStyle w:val="ac"/>
        <w:numPr>
          <w:ilvl w:val="0"/>
          <w:numId w:val="29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0264">
        <w:rPr>
          <w:rFonts w:ascii="Times New Roman" w:eastAsiaTheme="minorHAnsi" w:hAnsi="Times New Roman"/>
          <w:iCs/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кодах.</w:t>
      </w:r>
    </w:p>
    <w:p w:rsidR="003C0264" w:rsidRDefault="003C0264" w:rsidP="003C0264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Компьютер и его программное обеспечение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lastRenderedPageBreak/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применять антивирусные программы для обеспечения стабильной работы технических средств ИКТ;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56214A" w:rsidRPr="0056214A" w:rsidRDefault="0056214A" w:rsidP="00927D59">
      <w:pPr>
        <w:pStyle w:val="ac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>
        <w:rPr>
          <w:rFonts w:ascii="Times New Roman" w:eastAsiaTheme="minorHAnsi" w:hAnsi="Times New Roman"/>
          <w:i/>
          <w:iCs/>
          <w:sz w:val="24"/>
          <w:szCs w:val="24"/>
        </w:rPr>
        <w:t>Обучающийся</w:t>
      </w:r>
      <w:r w:rsidR="0056214A" w:rsidRPr="0056214A">
        <w:rPr>
          <w:rFonts w:ascii="Times New Roman" w:eastAsiaTheme="minorHAnsi" w:hAnsi="Times New Roman"/>
          <w:i/>
          <w:iCs/>
          <w:sz w:val="24"/>
          <w:szCs w:val="24"/>
        </w:rPr>
        <w:t xml:space="preserve"> на базовом уровне получит возможность научиться: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понимать основные принципы устройства современного компьютера и мобильных электронных устройств;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правила безопасной и экономичной работы с компьютерами и мобильными устройствами;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понимать принцип управления робототехническим устройством;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осознанно подходить к выбору ИКТ-средств для своих учебных и иных целей;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диагностировать состояние персонального компьютера или мобильных устройств на предмет их заражения компьютерным вирусом;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</w:t>
      </w:r>
    </w:p>
    <w:p w:rsidR="0056214A" w:rsidRPr="0056214A" w:rsidRDefault="0056214A" w:rsidP="00927D59">
      <w:pPr>
        <w:pStyle w:val="ac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узнать о том, какие задачи решаются с помощью суперкомпьютеров; узнать, какие существуют физические ограничения для характеристик компьютера.</w:t>
      </w:r>
    </w:p>
    <w:p w:rsidR="0056214A" w:rsidRDefault="0056214A" w:rsidP="0076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B94FF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B94FF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в компьютере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6214A" w:rsidRPr="0056214A" w:rsidRDefault="0056214A" w:rsidP="00927D59">
      <w:pPr>
        <w:pStyle w:val="ac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переводить заданное натуральное число из двоичной записи в восьмеричную и шестнадцатеричную, и обратно; сравнивать числа, записанные в двоичной, восьмеричной и шестнадцатеричной системах счисления;</w:t>
      </w:r>
    </w:p>
    <w:p w:rsidR="0056214A" w:rsidRPr="0056214A" w:rsidRDefault="0056214A" w:rsidP="00927D59">
      <w:pPr>
        <w:pStyle w:val="ac"/>
        <w:numPr>
          <w:ilvl w:val="0"/>
          <w:numId w:val="32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56214A">
        <w:rPr>
          <w:rFonts w:ascii="Times New Roman" w:eastAsiaTheme="minorHAnsi" w:hAnsi="Times New Roman"/>
          <w:sz w:val="24"/>
          <w:szCs w:val="24"/>
        </w:rPr>
        <w:t>определять информационный объём графических и звуковых данных при заданных условиях дискретизации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56214A" w:rsidRPr="0056214A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6214A" w:rsidRPr="0056214A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6214A" w:rsidRPr="0056214A" w:rsidRDefault="0056214A" w:rsidP="00927D59">
      <w:pPr>
        <w:pStyle w:val="ac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складывать и вычитать числа, записанные в двоичной, восьмеричной и шестнадцатеричной системах счисления;</w:t>
      </w:r>
    </w:p>
    <w:p w:rsidR="0056214A" w:rsidRPr="0056214A" w:rsidRDefault="0056214A" w:rsidP="00927D59">
      <w:pPr>
        <w:pStyle w:val="ac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6214A">
        <w:rPr>
          <w:rFonts w:ascii="Times New Roman" w:eastAsiaTheme="minorHAnsi" w:hAnsi="Times New Roman"/>
          <w:iCs/>
          <w:sz w:val="24"/>
          <w:szCs w:val="24"/>
        </w:rPr>
        <w:t>использовать знания о дискретизации данных в научных исследованиях и технике.</w:t>
      </w:r>
    </w:p>
    <w:p w:rsidR="0056214A" w:rsidRDefault="00911DF3" w:rsidP="0056214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строить логической выражение по заданной таблице истинности; решать несложные логические уравнения.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выполнять эквивалентные преобразования логических выражений,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1DF3">
        <w:rPr>
          <w:rFonts w:ascii="Times New Roman" w:eastAsiaTheme="minorHAnsi" w:hAnsi="Times New Roman"/>
          <w:sz w:val="24"/>
          <w:szCs w:val="24"/>
        </w:rPr>
        <w:t>используя законы алгебры логики, в том числе и при составлении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911DF3">
        <w:rPr>
          <w:rFonts w:ascii="Times New Roman" w:eastAsiaTheme="minorHAnsi" w:hAnsi="Times New Roman"/>
          <w:sz w:val="24"/>
          <w:szCs w:val="24"/>
        </w:rPr>
        <w:t>поисковых запросов.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Современные технологии создания и обработки информационных объектов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(не предусмотрено примерной программой)</w:t>
      </w:r>
    </w:p>
    <w:p w:rsidR="00911DF3" w:rsidRDefault="00911DF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Обработка информации в электронных таблицах 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Обучающийся</w:t>
      </w:r>
      <w:r w:rsidR="00911DF3" w:rsidRPr="00911DF3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11DF3">
        <w:rPr>
          <w:rFonts w:ascii="Times New Roman" w:eastAsiaTheme="minorHAnsi" w:hAnsi="Times New Roman"/>
          <w:sz w:val="24"/>
          <w:szCs w:val="24"/>
        </w:rPr>
        <w:t>представлять результаты математического моделирования в наглядном виде, готовить полученные данные для публикации.</w:t>
      </w:r>
    </w:p>
    <w:p w:rsidR="00911DF3" w:rsidRPr="00911DF3" w:rsidRDefault="004B4393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11DF3" w:rsidRPr="00911DF3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11DF3">
        <w:rPr>
          <w:rFonts w:ascii="Times New Roman" w:eastAsiaTheme="minorHAnsi" w:hAnsi="Times New Roman"/>
          <w:iCs/>
          <w:sz w:val="24"/>
          <w:szCs w:val="24"/>
        </w:rPr>
        <w:t>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</w:t>
      </w:r>
    </w:p>
    <w:p w:rsidR="00911DF3" w:rsidRPr="00911DF3" w:rsidRDefault="00911DF3" w:rsidP="00927D59">
      <w:pPr>
        <w:pStyle w:val="ac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11DF3">
        <w:rPr>
          <w:rFonts w:ascii="Times New Roman" w:eastAsiaTheme="minorHAnsi" w:hAnsi="Times New Roman"/>
          <w:iCs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анализировать готовые модели на предмет соответствия реальному объекту или процессу.</w:t>
      </w:r>
    </w:p>
    <w:p w:rsidR="00911DF3" w:rsidRDefault="00546E3F" w:rsidP="00911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Алгоритмы и элементы п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рограммирования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546E3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определять результат выполнения алгоритма при заданных исходных данных;</w:t>
      </w:r>
    </w:p>
    <w:p w:rsidR="00546E3F" w:rsidRPr="00927D59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узнавать изученные алгоритмы обработки чисел и числовых последовательностей; создавать на их основе несложные программы анализа данных;</w:t>
      </w:r>
      <w:r w:rsidR="00A26520">
        <w:rPr>
          <w:rFonts w:ascii="Times New Roman" w:eastAsiaTheme="minorHAnsi" w:hAnsi="Times New Roman"/>
          <w:sz w:val="24"/>
          <w:szCs w:val="24"/>
        </w:rPr>
        <w:t xml:space="preserve"> </w:t>
      </w:r>
      <w:r w:rsidRPr="00927D59">
        <w:rPr>
          <w:rFonts w:ascii="Times New Roman" w:eastAsiaTheme="minorHAnsi" w:hAnsi="Times New Roman"/>
          <w:sz w:val="24"/>
          <w:szCs w:val="24"/>
        </w:rPr>
        <w:t xml:space="preserve">читать и понимать несложные программы, </w:t>
      </w:r>
    </w:p>
    <w:p w:rsidR="0004762F" w:rsidRPr="0004762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выполнять пошагово (с использованием компьютера или вручную)</w:t>
      </w:r>
      <w:r w:rsidR="000476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04762F">
        <w:rPr>
          <w:rFonts w:ascii="Times New Roman" w:eastAsiaTheme="minorHAnsi" w:hAnsi="Times New Roman"/>
          <w:sz w:val="24"/>
          <w:szCs w:val="24"/>
        </w:rPr>
        <w:t>несложные алгоритмы управления исполнителями и анализа числовых и текстовых данных;</w:t>
      </w:r>
    </w:p>
    <w:p w:rsidR="00546E3F" w:rsidRPr="0004762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04762F">
        <w:rPr>
          <w:rFonts w:ascii="Times New Roman" w:eastAsiaTheme="minorHAnsi" w:hAnsi="Times New Roman"/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</w:t>
      </w:r>
      <w:r w:rsidR="0004762F">
        <w:rPr>
          <w:rFonts w:ascii="Times New Roman" w:eastAsiaTheme="minorHAnsi" w:hAnsi="Times New Roman"/>
          <w:sz w:val="24"/>
          <w:szCs w:val="24"/>
        </w:rPr>
        <w:t>метных областей</w:t>
      </w:r>
      <w:r w:rsidRPr="0004762F">
        <w:rPr>
          <w:rFonts w:ascii="Times New Roman" w:eastAsiaTheme="minorHAnsi" w:hAnsi="Times New Roman"/>
          <w:sz w:val="24"/>
          <w:szCs w:val="24"/>
        </w:rPr>
        <w:t>;</w:t>
      </w:r>
    </w:p>
    <w:p w:rsidR="00546E3F" w:rsidRPr="00546E3F" w:rsidRDefault="00546E3F" w:rsidP="00927D59">
      <w:pPr>
        <w:pStyle w:val="ac"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понимать и использовать основные понятия, связанные со сложностью вычислений (время работы, размер используемой памяти).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применять навыки и опыт разработки программ в выбранной среде, включая тестирование и отладку программ;</w:t>
      </w:r>
    </w:p>
    <w:p w:rsidR="00546E3F" w:rsidRPr="00546E3F" w:rsidRDefault="00546E3F" w:rsidP="00927D59">
      <w:pPr>
        <w:pStyle w:val="ac"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использовать основные управляющие конструкции программирования и библиотеки прикладных программ; выполнять созданные программы.</w:t>
      </w:r>
    </w:p>
    <w:p w:rsidR="00546E3F" w:rsidRDefault="00546E3F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6DA6">
        <w:rPr>
          <w:rFonts w:ascii="Times New Roman" w:hAnsi="Times New Roman"/>
          <w:b/>
          <w:bCs/>
          <w:sz w:val="24"/>
          <w:szCs w:val="24"/>
        </w:rPr>
        <w:t>Информационное моделирование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546E3F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находить оптимальный путь во взвешенном графе;</w:t>
      </w:r>
    </w:p>
    <w:p w:rsidR="00546E3F" w:rsidRPr="00546E3F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546E3F">
        <w:rPr>
          <w:rFonts w:ascii="Times New Roman" w:eastAsiaTheme="minorHAnsi" w:hAnsi="Times New Roman"/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</w:t>
      </w:r>
    </w:p>
    <w:p w:rsidR="00546E3F" w:rsidRPr="00927D59" w:rsidRDefault="00546E3F" w:rsidP="00927D59">
      <w:pPr>
        <w:pStyle w:val="ac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27D59">
        <w:rPr>
          <w:rFonts w:ascii="Times New Roman" w:eastAsiaTheme="minorHAnsi" w:hAnsi="Times New Roman"/>
          <w:sz w:val="24"/>
          <w:szCs w:val="24"/>
        </w:rPr>
        <w:t>использовать табличные (реляционные) базы данных, в частности, составлять запросы в базах данных (в том числе, вычисляемые запросы), выполнять сортировку и поиск записей в БД;</w:t>
      </w:r>
      <w:r w:rsidR="00927D59" w:rsidRPr="00927D59">
        <w:rPr>
          <w:rFonts w:ascii="Times New Roman" w:eastAsiaTheme="minorHAnsi" w:hAnsi="Times New Roman"/>
          <w:sz w:val="24"/>
          <w:szCs w:val="24"/>
        </w:rPr>
        <w:t xml:space="preserve"> </w:t>
      </w:r>
      <w:r w:rsidRPr="00927D59">
        <w:rPr>
          <w:rFonts w:ascii="Times New Roman" w:eastAsiaTheme="minorHAnsi" w:hAnsi="Times New Roman"/>
          <w:sz w:val="24"/>
          <w:szCs w:val="24"/>
        </w:rPr>
        <w:t>описывать базы данных и средства доступа к ним; наполнять разработанную базу данных.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применять базы данных и справочные системы при решении задач, возникающих в ходе учебной деятельности и вне её;</w:t>
      </w:r>
    </w:p>
    <w:p w:rsidR="00546E3F" w:rsidRPr="00546E3F" w:rsidRDefault="00546E3F" w:rsidP="00927D59">
      <w:pPr>
        <w:pStyle w:val="ac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46E3F">
        <w:rPr>
          <w:rFonts w:ascii="Times New Roman" w:eastAsiaTheme="minorHAnsi" w:hAnsi="Times New Roman"/>
          <w:iCs/>
          <w:sz w:val="24"/>
          <w:szCs w:val="24"/>
        </w:rPr>
        <w:t>создавать учебные многотабличные базы данных.</w:t>
      </w:r>
    </w:p>
    <w:p w:rsidR="00546E3F" w:rsidRDefault="00546E3F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Сетевые информационные технологии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lastRenderedPageBreak/>
        <w:t>использовать компьютерные энциклопедии, словари, информационные системы в Интернете; вести поиск в информационных системах;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сетевые хранилища данных и облачные сервисы;</w:t>
      </w:r>
    </w:p>
    <w:p w:rsidR="00546E3F" w:rsidRPr="009801D9" w:rsidRDefault="00546E3F" w:rsidP="00927D59">
      <w:pPr>
        <w:pStyle w:val="ac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sz w:val="24"/>
          <w:szCs w:val="24"/>
        </w:rPr>
        <w:t>использовать в повседневной практической деятельности информационные ресурсы интернет-сервисов и виртуальных пространств коллективного взаимодействия, соблюдая авторские права и руководствуясь правилами сетевого этикета.</w:t>
      </w:r>
    </w:p>
    <w:p w:rsidR="00546E3F" w:rsidRPr="00546E3F" w:rsidRDefault="004B4393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546E3F" w:rsidRPr="00546E3F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понимать общие принципы разработки и функционирования интернет- приложений;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создавать веб-страницы; организовывать личное информационное пространство;</w:t>
      </w:r>
    </w:p>
    <w:p w:rsidR="00546E3F" w:rsidRPr="009801D9" w:rsidRDefault="00546E3F" w:rsidP="00927D59">
      <w:pPr>
        <w:pStyle w:val="ac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критически оценивать информацию, полученную из сети Интернет.</w:t>
      </w:r>
    </w:p>
    <w:p w:rsidR="00546E3F" w:rsidRPr="00546E3F" w:rsidRDefault="009801D9" w:rsidP="00546E3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Основы социальной информатики</w:t>
      </w:r>
    </w:p>
    <w:p w:rsidR="009801D9" w:rsidRPr="009801D9" w:rsidRDefault="004B4393" w:rsidP="009801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Обучающийся</w:t>
      </w:r>
      <w:r w:rsidR="009801D9" w:rsidRPr="009801D9">
        <w:rPr>
          <w:rFonts w:ascii="Times New Roman" w:eastAsiaTheme="minorHAnsi" w:hAnsi="Times New Roman"/>
          <w:sz w:val="24"/>
          <w:szCs w:val="24"/>
          <w:lang w:eastAsia="en-US"/>
        </w:rPr>
        <w:t xml:space="preserve"> на базовом уровне научится:</w:t>
      </w:r>
      <w:r w:rsidR="00927D5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801D9" w:rsidRPr="009801D9">
        <w:rPr>
          <w:rFonts w:ascii="Times New Roman" w:eastAsiaTheme="minorHAnsi" w:hAnsi="Times New Roman"/>
          <w:sz w:val="24"/>
          <w:szCs w:val="24"/>
          <w:lang w:eastAsia="en-US"/>
        </w:rPr>
        <w:t>(не предусмотрено примерной программой)</w:t>
      </w:r>
    </w:p>
    <w:p w:rsidR="009801D9" w:rsidRPr="009801D9" w:rsidRDefault="004B4393" w:rsidP="009801D9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Обучающийся</w:t>
      </w:r>
      <w:r w:rsidR="009801D9" w:rsidRPr="009801D9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на базовом уровне получит возможность научиться:</w:t>
      </w:r>
    </w:p>
    <w:p w:rsidR="009801D9" w:rsidRPr="009801D9" w:rsidRDefault="009801D9" w:rsidP="00927D59">
      <w:pPr>
        <w:pStyle w:val="ac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801D9">
        <w:rPr>
          <w:rFonts w:ascii="Times New Roman" w:eastAsiaTheme="minorHAnsi" w:hAnsi="Times New Roman"/>
          <w:iCs/>
          <w:sz w:val="24"/>
          <w:szCs w:val="24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927D59" w:rsidRDefault="00927D59" w:rsidP="00C516CA">
      <w:pPr>
        <w:spacing w:before="120" w:after="120" w:line="240" w:lineRule="auto"/>
        <w:jc w:val="center"/>
        <w:rPr>
          <w:rStyle w:val="10"/>
          <w:sz w:val="28"/>
          <w:szCs w:val="28"/>
        </w:rPr>
      </w:pPr>
    </w:p>
    <w:p w:rsidR="00C711C3" w:rsidRPr="00C516CA" w:rsidRDefault="00F268A9" w:rsidP="00C516CA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16CA">
        <w:rPr>
          <w:rStyle w:val="10"/>
          <w:sz w:val="28"/>
          <w:szCs w:val="28"/>
        </w:rPr>
        <w:t>Содержание разделов и тем учебного курса</w:t>
      </w:r>
      <w:r w:rsidRPr="00C516CA">
        <w:rPr>
          <w:rFonts w:ascii="Times New Roman" w:hAnsi="Times New Roman"/>
          <w:b/>
          <w:sz w:val="28"/>
          <w:szCs w:val="28"/>
        </w:rPr>
        <w:t xml:space="preserve"> </w:t>
      </w:r>
    </w:p>
    <w:p w:rsidR="00181022" w:rsidRDefault="00181022" w:rsidP="00CF02A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 класс</w:t>
      </w:r>
    </w:p>
    <w:p w:rsidR="006C571E" w:rsidRPr="00244C2D" w:rsidRDefault="006C571E" w:rsidP="006C571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C2D">
        <w:rPr>
          <w:rFonts w:ascii="Times New Roman" w:hAnsi="Times New Roman"/>
          <w:b/>
          <w:bCs/>
          <w:sz w:val="24"/>
          <w:szCs w:val="24"/>
        </w:rPr>
        <w:t>1 ч в неделю, всего 3</w:t>
      </w:r>
      <w:r w:rsidR="000C1272">
        <w:rPr>
          <w:rFonts w:ascii="Times New Roman" w:hAnsi="Times New Roman"/>
          <w:b/>
          <w:bCs/>
          <w:sz w:val="24"/>
          <w:szCs w:val="24"/>
        </w:rPr>
        <w:t>4</w:t>
      </w:r>
      <w:r w:rsidRPr="00244C2D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181022" w:rsidRPr="00766DA6" w:rsidRDefault="00181022" w:rsidP="00B94FF5">
      <w:pPr>
        <w:spacing w:before="60" w:after="60" w:line="240" w:lineRule="auto"/>
        <w:rPr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 И</w:t>
      </w:r>
      <w:r>
        <w:rPr>
          <w:rFonts w:ascii="Times New Roman" w:hAnsi="Times New Roman"/>
          <w:b/>
          <w:bCs/>
          <w:sz w:val="24"/>
          <w:szCs w:val="24"/>
        </w:rPr>
        <w:t>нформация</w:t>
      </w:r>
      <w:r w:rsidR="004E60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4AE1">
        <w:rPr>
          <w:rFonts w:ascii="Times New Roman" w:hAnsi="Times New Roman"/>
          <w:b/>
          <w:bCs/>
          <w:sz w:val="24"/>
          <w:szCs w:val="24"/>
        </w:rPr>
        <w:t xml:space="preserve">и информационные процессы 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C158C">
        <w:rPr>
          <w:rFonts w:ascii="Times New Roman" w:hAnsi="Times New Roman"/>
          <w:b/>
          <w:bCs/>
          <w:sz w:val="24"/>
          <w:szCs w:val="24"/>
        </w:rPr>
        <w:t>6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3C158C" w:rsidRDefault="004E6027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4E6027">
        <w:rPr>
          <w:rFonts w:ascii="Times New Roman" w:hAnsi="Times New Roman"/>
          <w:color w:val="000000"/>
          <w:sz w:val="24"/>
          <w:szCs w:val="24"/>
        </w:rPr>
        <w:t xml:space="preserve">Основные подходы к определению понятия «информация». Виды и свойства информации. </w:t>
      </w:r>
      <w:r w:rsidR="003C158C">
        <w:rPr>
          <w:rFonts w:ascii="Times New Roman" w:hAnsi="Times New Roman"/>
          <w:color w:val="000000"/>
          <w:sz w:val="24"/>
          <w:szCs w:val="24"/>
        </w:rPr>
        <w:t xml:space="preserve">Информационная культура и информационная грамотность. Приемы работы с текстовой информацией. </w:t>
      </w:r>
      <w:r w:rsidR="003C158C" w:rsidRPr="004E6027">
        <w:rPr>
          <w:rFonts w:ascii="Times New Roman" w:hAnsi="Times New Roman"/>
          <w:color w:val="000000"/>
          <w:sz w:val="24"/>
          <w:szCs w:val="24"/>
        </w:rPr>
        <w:t xml:space="preserve">Содержательный подход к измерению информации. Алфавитный подход к определению количества информации. </w:t>
      </w:r>
      <w:r w:rsidR="003C158C">
        <w:rPr>
          <w:rFonts w:ascii="Times New Roman" w:hAnsi="Times New Roman"/>
          <w:color w:val="000000"/>
          <w:sz w:val="24"/>
          <w:szCs w:val="24"/>
        </w:rPr>
        <w:t>Единицы измерения информации</w:t>
      </w:r>
      <w:r w:rsidRPr="004E60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C158C">
        <w:rPr>
          <w:rFonts w:ascii="Times New Roman" w:hAnsi="Times New Roman"/>
          <w:color w:val="000000"/>
          <w:sz w:val="24"/>
          <w:szCs w:val="24"/>
        </w:rPr>
        <w:t xml:space="preserve">Информационные связи в системах различной природы. </w:t>
      </w:r>
    </w:p>
    <w:p w:rsidR="004E6027" w:rsidRPr="004E6027" w:rsidRDefault="003C158C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Обработка информации. </w:t>
      </w:r>
      <w:r w:rsidR="004E6027" w:rsidRPr="004E6027">
        <w:rPr>
          <w:rFonts w:ascii="Times New Roman" w:hAnsi="Times New Roman"/>
          <w:color w:val="000000"/>
          <w:sz w:val="24"/>
          <w:szCs w:val="24"/>
        </w:rPr>
        <w:t xml:space="preserve">Кодирование информации. </w:t>
      </w:r>
      <w:r>
        <w:rPr>
          <w:rFonts w:ascii="Times New Roman" w:hAnsi="Times New Roman"/>
          <w:color w:val="000000"/>
          <w:sz w:val="24"/>
          <w:szCs w:val="24"/>
        </w:rPr>
        <w:t>Поиск информации. Передача</w:t>
      </w:r>
      <w:r w:rsidRPr="004E6027">
        <w:rPr>
          <w:rFonts w:ascii="Times New Roman" w:hAnsi="Times New Roman"/>
          <w:color w:val="000000"/>
          <w:sz w:val="24"/>
          <w:szCs w:val="24"/>
        </w:rPr>
        <w:t xml:space="preserve"> информации.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6027">
        <w:rPr>
          <w:rFonts w:ascii="Times New Roman" w:hAnsi="Times New Roman"/>
          <w:color w:val="000000"/>
          <w:sz w:val="24"/>
          <w:szCs w:val="24"/>
        </w:rPr>
        <w:t>Хранение информации.</w:t>
      </w:r>
    </w:p>
    <w:p w:rsidR="004E6027" w:rsidRDefault="004E6027" w:rsidP="00927D59">
      <w:pPr>
        <w:shd w:val="clear" w:color="auto" w:fill="FFFFFF"/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158C">
        <w:rPr>
          <w:rFonts w:ascii="Times New Roman" w:hAnsi="Times New Roman"/>
          <w:b/>
          <w:bCs/>
          <w:sz w:val="24"/>
          <w:szCs w:val="24"/>
        </w:rPr>
        <w:t>Компьютер и его программное обеспечение</w:t>
      </w:r>
      <w:r>
        <w:rPr>
          <w:rFonts w:ascii="Times New Roman" w:hAnsi="Times New Roman"/>
          <w:b/>
          <w:bCs/>
          <w:sz w:val="24"/>
          <w:szCs w:val="24"/>
        </w:rPr>
        <w:t xml:space="preserve"> – 5 ч</w:t>
      </w:r>
    </w:p>
    <w:p w:rsidR="00B94FF5" w:rsidRPr="00B94FF5" w:rsidRDefault="003C158C" w:rsidP="009801D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Этапы информационных преобразований в обществе.</w:t>
      </w:r>
      <w:r w:rsidR="004E6027" w:rsidRPr="00B94F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История развития устройств для вычислений. </w:t>
      </w:r>
      <w:r w:rsidRPr="00B94FF5">
        <w:rPr>
          <w:rFonts w:ascii="Times New Roman" w:hAnsi="Times New Roman"/>
          <w:color w:val="000000"/>
          <w:sz w:val="24"/>
          <w:szCs w:val="24"/>
        </w:rPr>
        <w:t>Эволюция поколений ЭВМ.</w:t>
      </w:r>
      <w:r w:rsidR="00542D51">
        <w:rPr>
          <w:rFonts w:ascii="Times New Roman" w:hAnsi="Times New Roman"/>
          <w:color w:val="000000"/>
          <w:sz w:val="24"/>
          <w:szCs w:val="24"/>
        </w:rPr>
        <w:t xml:space="preserve"> Принципы Неймана-Лебедева. </w:t>
      </w:r>
      <w:r w:rsidR="00B94FF5" w:rsidRPr="00B94FF5">
        <w:rPr>
          <w:rFonts w:ascii="Times New Roman" w:hAnsi="Times New Roman"/>
          <w:color w:val="000000"/>
          <w:sz w:val="24"/>
          <w:szCs w:val="24"/>
        </w:rPr>
        <w:t xml:space="preserve"> Архитектура компьютера. </w:t>
      </w:r>
      <w:r w:rsidR="00542D51">
        <w:rPr>
          <w:rFonts w:ascii="Times New Roman" w:hAnsi="Times New Roman"/>
          <w:color w:val="000000"/>
          <w:sz w:val="24"/>
          <w:szCs w:val="24"/>
        </w:rPr>
        <w:t>Перспективные направления развития компьютера.</w:t>
      </w:r>
    </w:p>
    <w:p w:rsidR="004E6027" w:rsidRDefault="00542D51" w:rsidP="009801D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Структура программного обеспечения</w:t>
      </w:r>
      <w:r w:rsidR="004E6027" w:rsidRPr="00B94FF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Системное программное обеспечение. Системы программирования. Прикладное программное обеспечение. Файлы и каталоги. Функции файловой системы. Файловые структуры.</w:t>
      </w:r>
    </w:p>
    <w:p w:rsidR="00B94FF5" w:rsidRDefault="00B94FF5" w:rsidP="00927D59">
      <w:pPr>
        <w:shd w:val="clear" w:color="auto" w:fill="FFFFFF"/>
        <w:spacing w:after="6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Раздел </w:t>
      </w:r>
      <w:r w:rsidRPr="00B94FF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B94FF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</w:t>
      </w:r>
      <w:r w:rsidR="007C263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едставление </w:t>
      </w:r>
      <w:r w:rsidRPr="00B94FF5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информации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</w:t>
      </w:r>
      <w:r w:rsidR="007C263D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в компьютере 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– 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</w:p>
    <w:p w:rsidR="00676DB6" w:rsidRDefault="007C263D" w:rsidP="009801D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Представление чисел в позиционных системах счисления. Перевод чисел из одной позиционной системы счисления в другую. «Быстрый» перевод чисел в компьютерных системах счисления.  Арифметические операции в позиционных системах счисления</w:t>
      </w:r>
      <w:r w:rsidR="00676DB6">
        <w:rPr>
          <w:rFonts w:ascii="Times New Roman" w:hAnsi="Times New Roman"/>
          <w:sz w:val="24"/>
          <w:szCs w:val="24"/>
        </w:rPr>
        <w:t>.</w:t>
      </w:r>
    </w:p>
    <w:p w:rsidR="00102CA9" w:rsidRPr="00676DB6" w:rsidRDefault="007C263D" w:rsidP="009801D9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Представление чисел в компьютере. Кодирование текстовой информации</w:t>
      </w:r>
      <w:r w:rsidR="00676DB6" w:rsidRPr="00676DB6">
        <w:rPr>
          <w:rFonts w:ascii="Times New Roman" w:hAnsi="Times New Roman"/>
          <w:sz w:val="24"/>
          <w:szCs w:val="24"/>
        </w:rPr>
        <w:t>. Кодирование графической информации. Кодирование звуковой информации.</w:t>
      </w:r>
    </w:p>
    <w:p w:rsidR="00756AEB" w:rsidRDefault="00756AEB" w:rsidP="00927D59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6DB6">
        <w:rPr>
          <w:rFonts w:ascii="Times New Roman" w:hAnsi="Times New Roman"/>
          <w:b/>
          <w:bCs/>
          <w:sz w:val="24"/>
          <w:szCs w:val="24"/>
        </w:rPr>
        <w:t>Элементы теории множеств и алгебры логики</w:t>
      </w:r>
      <w:r w:rsidR="00B94FF5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676DB6">
        <w:rPr>
          <w:rFonts w:ascii="Times New Roman" w:hAnsi="Times New Roman"/>
          <w:b/>
          <w:bCs/>
          <w:sz w:val="24"/>
          <w:szCs w:val="24"/>
        </w:rPr>
        <w:t>8</w:t>
      </w:r>
      <w:r w:rsidR="00B94FF5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676DB6" w:rsidRPr="00676DB6" w:rsidRDefault="00676DB6" w:rsidP="009801D9">
      <w:pPr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Некоторые сведения из теории множеств. Алгебра логики. Таблицы истинности. Основные законы алгебры логики. Преобразование логических выражений. Элементы схемотехники.  Логические схемы. Логические задачи и способы их решения</w:t>
      </w:r>
    </w:p>
    <w:p w:rsidR="00676DB6" w:rsidRDefault="00B94FF5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DB6">
        <w:rPr>
          <w:rFonts w:ascii="Times New Roman" w:hAnsi="Times New Roman"/>
          <w:b/>
          <w:bCs/>
          <w:sz w:val="24"/>
          <w:szCs w:val="24"/>
        </w:rPr>
        <w:t>Современные технологии создания и обработки информаци</w:t>
      </w:r>
      <w:r w:rsidR="004701F0">
        <w:rPr>
          <w:rFonts w:ascii="Times New Roman" w:hAnsi="Times New Roman"/>
          <w:b/>
          <w:bCs/>
          <w:sz w:val="24"/>
          <w:szCs w:val="24"/>
        </w:rPr>
        <w:t>и</w:t>
      </w:r>
      <w:r w:rsidR="00676DB6">
        <w:rPr>
          <w:rFonts w:ascii="Times New Roman" w:hAnsi="Times New Roman"/>
          <w:b/>
          <w:bCs/>
          <w:sz w:val="24"/>
          <w:szCs w:val="24"/>
        </w:rPr>
        <w:t xml:space="preserve"> – 5 ч</w:t>
      </w:r>
    </w:p>
    <w:p w:rsidR="00676DB6" w:rsidRPr="00676DB6" w:rsidRDefault="00676DB6" w:rsidP="009801D9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lastRenderedPageBreak/>
        <w:t>Текстовые документы. Объекты компьютерной графики. Компьютерные презентации. Выполнение мини-проекта по теме.</w:t>
      </w:r>
    </w:p>
    <w:p w:rsidR="00B94FF5" w:rsidRDefault="00676DB6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bCs/>
          <w:sz w:val="24"/>
          <w:szCs w:val="24"/>
        </w:rPr>
        <w:t xml:space="preserve">. Повторение – </w:t>
      </w:r>
      <w:r w:rsidR="000C1272">
        <w:rPr>
          <w:rFonts w:ascii="Times New Roman" w:hAnsi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</w:rPr>
        <w:t>ч</w:t>
      </w:r>
    </w:p>
    <w:p w:rsidR="00676DB6" w:rsidRPr="00676DB6" w:rsidRDefault="00676DB6" w:rsidP="004701F0">
      <w:pPr>
        <w:spacing w:before="6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76DB6">
        <w:rPr>
          <w:rFonts w:ascii="Times New Roman" w:hAnsi="Times New Roman"/>
          <w:sz w:val="24"/>
          <w:szCs w:val="24"/>
        </w:rPr>
        <w:t>Основные идеи и понятия курса. Итоговое тестирование.</w:t>
      </w:r>
    </w:p>
    <w:p w:rsidR="00C516CA" w:rsidRDefault="00C516CA" w:rsidP="00CF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26C6" w:rsidRDefault="001526C6" w:rsidP="00CF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DA6">
        <w:rPr>
          <w:rFonts w:ascii="Times New Roman" w:hAnsi="Times New Roman"/>
          <w:b/>
          <w:sz w:val="24"/>
          <w:szCs w:val="24"/>
        </w:rPr>
        <w:t>11 класс</w:t>
      </w:r>
    </w:p>
    <w:p w:rsidR="006C571E" w:rsidRPr="00244C2D" w:rsidRDefault="006C571E" w:rsidP="00EE5710">
      <w:pPr>
        <w:tabs>
          <w:tab w:val="left" w:pos="851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4C2D">
        <w:rPr>
          <w:rFonts w:ascii="Times New Roman" w:hAnsi="Times New Roman"/>
          <w:b/>
          <w:bCs/>
          <w:sz w:val="24"/>
          <w:szCs w:val="24"/>
        </w:rPr>
        <w:t>1 ч в неделю, всего 3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44C2D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C711C3" w:rsidRPr="00766DA6" w:rsidRDefault="00F268A9" w:rsidP="00927D59">
      <w:pPr>
        <w:spacing w:before="60" w:after="0" w:line="240" w:lineRule="auto"/>
        <w:rPr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56650">
        <w:rPr>
          <w:rFonts w:ascii="Times New Roman" w:hAnsi="Times New Roman"/>
          <w:b/>
          <w:bCs/>
          <w:sz w:val="24"/>
          <w:szCs w:val="24"/>
        </w:rPr>
        <w:t xml:space="preserve">Обработка информации в электронных таблицах </w:t>
      </w:r>
      <w:r w:rsidR="007210E7" w:rsidRPr="00766DA6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347452">
        <w:rPr>
          <w:rFonts w:ascii="Times New Roman" w:hAnsi="Times New Roman"/>
          <w:b/>
          <w:bCs/>
          <w:sz w:val="24"/>
          <w:szCs w:val="24"/>
        </w:rPr>
        <w:t>5</w:t>
      </w:r>
      <w:r w:rsidR="007210E7" w:rsidRPr="00766DA6">
        <w:rPr>
          <w:rFonts w:ascii="Times New Roman" w:hAnsi="Times New Roman"/>
          <w:b/>
          <w:bCs/>
          <w:sz w:val="24"/>
          <w:szCs w:val="24"/>
        </w:rPr>
        <w:t xml:space="preserve"> ч</w:t>
      </w:r>
    </w:p>
    <w:p w:rsidR="00DB35F8" w:rsidRPr="00356650" w:rsidRDefault="00356650" w:rsidP="00927D5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356650">
        <w:rPr>
          <w:rFonts w:ascii="Times New Roman" w:hAnsi="Times New Roman"/>
          <w:color w:val="000000"/>
          <w:sz w:val="24"/>
          <w:szCs w:val="24"/>
        </w:rPr>
        <w:t xml:space="preserve">Табличный процессор. </w:t>
      </w:r>
      <w:r w:rsidRPr="00356650">
        <w:rPr>
          <w:rFonts w:ascii="Times New Roman" w:hAnsi="Times New Roman"/>
          <w:sz w:val="24"/>
          <w:szCs w:val="24"/>
        </w:rPr>
        <w:t>Основные сведения. Редактирование и форматирование в табличном процессоре. Встроенные функции и их использование. Логические функции. Инструменты анализа данных</w:t>
      </w:r>
    </w:p>
    <w:p w:rsidR="006C571E" w:rsidRDefault="006C571E" w:rsidP="00927D5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650">
        <w:rPr>
          <w:rFonts w:ascii="Times New Roman" w:hAnsi="Times New Roman"/>
          <w:b/>
          <w:bCs/>
          <w:sz w:val="24"/>
          <w:szCs w:val="24"/>
        </w:rPr>
        <w:t>Алгоритмы и элементы п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рограммирования </w:t>
      </w:r>
      <w:r w:rsidR="00666E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– </w:t>
      </w:r>
      <w:r w:rsidR="00356650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9</w:t>
      </w:r>
      <w:r w:rsidR="00666E4A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 xml:space="preserve"> ч</w:t>
      </w:r>
    </w:p>
    <w:p w:rsidR="00356650" w:rsidRPr="00356650" w:rsidRDefault="00356650" w:rsidP="00356650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56650">
        <w:rPr>
          <w:rFonts w:ascii="Times New Roman" w:hAnsi="Times New Roman"/>
          <w:sz w:val="24"/>
          <w:szCs w:val="24"/>
        </w:rPr>
        <w:t>Основные сведения об алгоритмах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Алгоритмические структуры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 Запись алгоритмов на языке программирования Паскаль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Анализ программ с помощью трассировочных таблиц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6650">
        <w:rPr>
          <w:rFonts w:ascii="Times New Roman" w:hAnsi="Times New Roman"/>
          <w:sz w:val="24"/>
          <w:szCs w:val="24"/>
        </w:rPr>
        <w:t>Функциональный подход к анализу программ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6650">
        <w:rPr>
          <w:rFonts w:ascii="Times New Roman" w:hAnsi="Times New Roman"/>
          <w:sz w:val="24"/>
          <w:szCs w:val="24"/>
        </w:rPr>
        <w:t>Структурированные типы данных. Массивы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Структурное программирование</w:t>
      </w:r>
      <w:r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sz w:val="24"/>
          <w:szCs w:val="24"/>
        </w:rPr>
        <w:t xml:space="preserve"> Рекурсивные алгоритмы</w:t>
      </w:r>
      <w:r w:rsidR="008E5B94">
        <w:rPr>
          <w:rFonts w:ascii="Times New Roman" w:hAnsi="Times New Roman"/>
          <w:sz w:val="24"/>
          <w:szCs w:val="24"/>
        </w:rPr>
        <w:t>.</w:t>
      </w:r>
      <w:r w:rsidRPr="0035665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5B94" w:rsidRDefault="006C571E" w:rsidP="00927D59">
      <w:pPr>
        <w:spacing w:before="6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B94" w:rsidRPr="00766DA6">
        <w:rPr>
          <w:rFonts w:ascii="Times New Roman" w:hAnsi="Times New Roman"/>
          <w:b/>
          <w:bCs/>
          <w:sz w:val="24"/>
          <w:szCs w:val="24"/>
        </w:rPr>
        <w:t>Информационное моделирование</w:t>
      </w:r>
      <w:r w:rsidR="008E5B94">
        <w:rPr>
          <w:rFonts w:ascii="Times New Roman" w:hAnsi="Times New Roman"/>
          <w:b/>
          <w:bCs/>
          <w:sz w:val="24"/>
          <w:szCs w:val="24"/>
        </w:rPr>
        <w:t xml:space="preserve"> – 10 ч</w:t>
      </w:r>
    </w:p>
    <w:p w:rsidR="008E5B94" w:rsidRPr="00356650" w:rsidRDefault="008E5B94" w:rsidP="008E5B9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2176">
        <w:rPr>
          <w:rFonts w:ascii="Times New Roman" w:hAnsi="Times New Roman"/>
          <w:sz w:val="24"/>
          <w:szCs w:val="24"/>
        </w:rPr>
        <w:t xml:space="preserve">Модели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66DA6">
        <w:rPr>
          <w:rFonts w:ascii="Times New Roman" w:hAnsi="Times New Roman"/>
          <w:color w:val="000000"/>
          <w:sz w:val="24"/>
          <w:szCs w:val="24"/>
        </w:rPr>
        <w:t>модел</w:t>
      </w:r>
      <w:r>
        <w:rPr>
          <w:rFonts w:ascii="Times New Roman" w:hAnsi="Times New Roman"/>
          <w:color w:val="000000"/>
          <w:sz w:val="24"/>
          <w:szCs w:val="24"/>
        </w:rPr>
        <w:t>ирование</w:t>
      </w:r>
      <w:r w:rsidRPr="00766DA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2176">
        <w:rPr>
          <w:rFonts w:ascii="Times New Roman" w:hAnsi="Times New Roman"/>
          <w:sz w:val="24"/>
          <w:szCs w:val="24"/>
        </w:rPr>
        <w:t xml:space="preserve">Моделирование </w:t>
      </w:r>
      <w:r>
        <w:rPr>
          <w:rFonts w:ascii="Times New Roman" w:hAnsi="Times New Roman"/>
          <w:sz w:val="24"/>
          <w:szCs w:val="24"/>
        </w:rPr>
        <w:t xml:space="preserve">на графах. Знакомство с теорией игр. </w:t>
      </w:r>
      <w:r w:rsidRPr="00356650">
        <w:rPr>
          <w:rFonts w:ascii="Times New Roman" w:hAnsi="Times New Roman"/>
          <w:sz w:val="24"/>
          <w:szCs w:val="24"/>
        </w:rPr>
        <w:t>База данных как модель предметной области. Реляционные базы данных. Системы управления базами данных. Проектирование и разработка базы данных</w:t>
      </w:r>
      <w:r>
        <w:rPr>
          <w:rFonts w:ascii="Times New Roman" w:hAnsi="Times New Roman"/>
          <w:sz w:val="24"/>
          <w:szCs w:val="24"/>
        </w:rPr>
        <w:t>.</w:t>
      </w:r>
    </w:p>
    <w:p w:rsidR="004701F0" w:rsidRDefault="004701F0" w:rsidP="008E5B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B94" w:rsidRDefault="006C571E" w:rsidP="008E5B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B94">
        <w:rPr>
          <w:rFonts w:ascii="Times New Roman" w:hAnsi="Times New Roman"/>
          <w:b/>
          <w:bCs/>
          <w:sz w:val="24"/>
          <w:szCs w:val="24"/>
        </w:rPr>
        <w:t>Сетевые информационные технологии – 5 ч</w:t>
      </w:r>
    </w:p>
    <w:p w:rsidR="00C711C3" w:rsidRPr="008E5B94" w:rsidRDefault="008E5B94" w:rsidP="008E5B9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E5B94">
        <w:rPr>
          <w:rFonts w:ascii="Times New Roman" w:hAnsi="Times New Roman"/>
          <w:sz w:val="24"/>
          <w:szCs w:val="24"/>
        </w:rPr>
        <w:t>Основы построения компьютерных сетей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E5B94">
        <w:rPr>
          <w:rFonts w:ascii="Times New Roman" w:hAnsi="Times New Roman"/>
          <w:sz w:val="24"/>
          <w:szCs w:val="24"/>
        </w:rPr>
        <w:t>Как устроен Интернет</w:t>
      </w:r>
      <w:r>
        <w:rPr>
          <w:rFonts w:ascii="Times New Roman" w:hAnsi="Times New Roman"/>
          <w:sz w:val="24"/>
          <w:szCs w:val="24"/>
        </w:rPr>
        <w:t>.</w:t>
      </w:r>
      <w:r w:rsidRPr="008E5B94">
        <w:rPr>
          <w:rFonts w:ascii="Times New Roman" w:hAnsi="Times New Roman"/>
          <w:sz w:val="24"/>
          <w:szCs w:val="24"/>
        </w:rPr>
        <w:t xml:space="preserve"> Службы Интернета</w:t>
      </w:r>
      <w:r>
        <w:rPr>
          <w:rFonts w:ascii="Times New Roman" w:hAnsi="Times New Roman"/>
          <w:sz w:val="24"/>
          <w:szCs w:val="24"/>
        </w:rPr>
        <w:t>.</w:t>
      </w:r>
      <w:r w:rsidRPr="008E5B94">
        <w:rPr>
          <w:rFonts w:ascii="Times New Roman" w:hAnsi="Times New Roman"/>
          <w:sz w:val="24"/>
          <w:szCs w:val="24"/>
        </w:rPr>
        <w:t xml:space="preserve"> Интернет как глобальная информационная система. </w:t>
      </w:r>
    </w:p>
    <w:p w:rsidR="008E5B94" w:rsidRDefault="009708BF" w:rsidP="008E5B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5B94">
        <w:rPr>
          <w:rFonts w:ascii="Times New Roman" w:hAnsi="Times New Roman"/>
          <w:b/>
          <w:bCs/>
          <w:sz w:val="24"/>
          <w:szCs w:val="24"/>
        </w:rPr>
        <w:t>Основы социальной информатики – 3 ч</w:t>
      </w:r>
    </w:p>
    <w:p w:rsidR="008E5B94" w:rsidRPr="008E5B94" w:rsidRDefault="009C7126" w:rsidP="008E5B94">
      <w:pPr>
        <w:spacing w:before="60"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Информационное общество. Информационное право. </w:t>
      </w:r>
      <w:r w:rsidR="008E5B94" w:rsidRPr="008E5B94">
        <w:rPr>
          <w:rFonts w:ascii="Times New Roman" w:hAnsi="Times New Roman"/>
          <w:sz w:val="24"/>
          <w:szCs w:val="24"/>
        </w:rPr>
        <w:t>Информационная безопасность</w:t>
      </w:r>
      <w:r>
        <w:rPr>
          <w:rFonts w:ascii="Times New Roman" w:hAnsi="Times New Roman"/>
          <w:sz w:val="24"/>
          <w:szCs w:val="24"/>
        </w:rPr>
        <w:t>.</w:t>
      </w:r>
    </w:p>
    <w:p w:rsidR="009708BF" w:rsidRDefault="008E5B94" w:rsidP="009708BF">
      <w:pPr>
        <w:spacing w:before="6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6DA6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Pr="00766DA6"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766DA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Повторение – 2 ч</w:t>
      </w:r>
    </w:p>
    <w:p w:rsidR="008E5B94" w:rsidRPr="008E5B94" w:rsidRDefault="009C7126" w:rsidP="008E5B94">
      <w:pPr>
        <w:spacing w:before="60"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идеи и понятия курса. </w:t>
      </w:r>
      <w:r w:rsidR="008E5B94" w:rsidRPr="008E5B94">
        <w:rPr>
          <w:rFonts w:ascii="Times New Roman" w:hAnsi="Times New Roman"/>
          <w:sz w:val="24"/>
          <w:szCs w:val="24"/>
        </w:rPr>
        <w:t>Итоговая контрольная работа</w:t>
      </w:r>
    </w:p>
    <w:p w:rsidR="00766DA6" w:rsidRDefault="00766DA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711C3" w:rsidRDefault="00434EB0" w:rsidP="004701F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F268A9" w:rsidRPr="00766DA6">
        <w:rPr>
          <w:sz w:val="28"/>
          <w:szCs w:val="28"/>
        </w:rPr>
        <w:t>ематическ</w:t>
      </w:r>
      <w:r>
        <w:rPr>
          <w:sz w:val="28"/>
          <w:szCs w:val="28"/>
        </w:rPr>
        <w:t>ое</w:t>
      </w:r>
      <w:r w:rsidR="00F268A9" w:rsidRPr="00766DA6">
        <w:rPr>
          <w:sz w:val="28"/>
          <w:szCs w:val="28"/>
        </w:rPr>
        <w:t xml:space="preserve"> план</w:t>
      </w:r>
      <w:r>
        <w:rPr>
          <w:sz w:val="28"/>
          <w:szCs w:val="28"/>
        </w:rPr>
        <w:t>ирование</w:t>
      </w:r>
    </w:p>
    <w:p w:rsidR="00666E4A" w:rsidRPr="00766DA6" w:rsidRDefault="00666E4A" w:rsidP="004701F0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10 класс</w:t>
      </w: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4537"/>
        <w:gridCol w:w="850"/>
        <w:gridCol w:w="1701"/>
        <w:gridCol w:w="1701"/>
        <w:gridCol w:w="993"/>
      </w:tblGrid>
      <w:tr w:rsidR="00C13DDE" w:rsidTr="00927D59">
        <w:tc>
          <w:tcPr>
            <w:tcW w:w="45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5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13DDE" w:rsidTr="00927D59">
        <w:tc>
          <w:tcPr>
            <w:tcW w:w="45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7D6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59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7D59">
              <w:rPr>
                <w:rFonts w:ascii="Times New Roman" w:hAnsi="Times New Roman"/>
                <w:b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D59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Pr="00927D59" w:rsidRDefault="00C13DDE" w:rsidP="00C13D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7D59">
              <w:rPr>
                <w:rFonts w:ascii="Times New Roman" w:hAnsi="Times New Roman"/>
                <w:b/>
              </w:rPr>
              <w:t>тестов</w:t>
            </w:r>
          </w:p>
        </w:tc>
      </w:tr>
      <w:tr w:rsidR="007A11CD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1CD" w:rsidRDefault="007A11CD" w:rsidP="004701F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66E4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</w:t>
            </w:r>
            <w:r w:rsidR="009A18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информационные процессы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9A189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7A11CD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1CD" w:rsidRPr="002760FE" w:rsidRDefault="009A1892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11CD" w:rsidRPr="002760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 xml:space="preserve">Информация.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/>
                <w:sz w:val="24"/>
                <w:szCs w:val="24"/>
              </w:rPr>
              <w:t>онная грамотность  и информационная культура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9A189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9A189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30725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250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250" w:rsidRPr="002760FE" w:rsidRDefault="009A1892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Подходы к и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>змерени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07250" w:rsidRPr="002760FE"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9A189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30725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892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A1892" w:rsidRDefault="009A1892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Информационные связи в системах различной природы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DF6B79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A1892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07250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07250" w:rsidRPr="002760FE" w:rsidRDefault="00307250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2760F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9055C">
              <w:rPr>
                <w:rFonts w:ascii="Times New Roman" w:hAnsi="Times New Roman"/>
                <w:sz w:val="24"/>
                <w:szCs w:val="24"/>
              </w:rPr>
              <w:t>И</w:t>
            </w:r>
            <w:r w:rsidR="0039055C" w:rsidRPr="00DF6B79">
              <w:rPr>
                <w:rFonts w:ascii="Times New Roman" w:hAnsi="Times New Roman"/>
                <w:sz w:val="24"/>
                <w:szCs w:val="24"/>
              </w:rPr>
              <w:t>нформационные процессы</w:t>
            </w:r>
            <w:r w:rsidR="0039055C">
              <w:rPr>
                <w:rFonts w:ascii="Times New Roman" w:hAnsi="Times New Roman"/>
                <w:sz w:val="24"/>
                <w:szCs w:val="24"/>
              </w:rPr>
              <w:t xml:space="preserve"> (о</w:t>
            </w:r>
            <w:r w:rsidR="00DF6B79">
              <w:rPr>
                <w:rFonts w:ascii="Times New Roman" w:hAnsi="Times New Roman"/>
                <w:sz w:val="24"/>
                <w:szCs w:val="24"/>
              </w:rPr>
              <w:t>бработка</w:t>
            </w:r>
            <w:r w:rsidR="0039055C">
              <w:rPr>
                <w:rFonts w:ascii="Times New Roman" w:hAnsi="Times New Roman"/>
                <w:sz w:val="24"/>
                <w:szCs w:val="24"/>
              </w:rPr>
              <w:t>, передача, хранение информации)</w:t>
            </w:r>
            <w:r w:rsidR="00DF6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39055C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07250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3DDE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4701F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="00642A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b/>
                <w:sz w:val="24"/>
                <w:szCs w:val="24"/>
              </w:rPr>
              <w:t>Компьютер и его программное обеспечение</w:t>
            </w:r>
            <w:r w:rsidR="00642A07">
              <w:t xml:space="preserve"> </w:t>
            </w:r>
            <w:r w:rsidR="002760FE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F52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84B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760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23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7A11CD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A11CD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760FE"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2760F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2760F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7A11CD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60F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0FE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760FE"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642A0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642A0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60F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760FE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760FE" w:rsidRPr="00A927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2760F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60FE" w:rsidRDefault="00A10D22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2A07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2A07" w:rsidRPr="00A927DA" w:rsidRDefault="0039055C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2A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42A07" w:rsidRPr="00642A07">
              <w:rPr>
                <w:rFonts w:ascii="Times New Roman" w:hAnsi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39055C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2A07" w:rsidRDefault="00661970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DDE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Pr="008E5B94" w:rsidRDefault="00C13DDE" w:rsidP="004701F0">
            <w:pPr>
              <w:shd w:val="clear" w:color="auto" w:fill="FFFFFF"/>
              <w:spacing w:before="40" w:after="4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E5B94" w:rsidRPr="00B94FF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8E5B9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едставление </w:t>
            </w:r>
            <w:r w:rsidR="008E5B94" w:rsidRPr="00B94FF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информации</w:t>
            </w:r>
            <w:r w:rsidR="008E5B9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в компьютере – 8 ч</w:t>
            </w:r>
          </w:p>
        </w:tc>
      </w:tr>
      <w:tr w:rsidR="00C13DD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Pr="009C7126" w:rsidRDefault="009C7126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E475DE">
              <w:rPr>
                <w:rFonts w:ascii="Times New Roman" w:hAnsi="Times New Roman"/>
                <w:sz w:val="24"/>
                <w:szCs w:val="24"/>
              </w:rPr>
              <w:t>Системы счисления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E475DE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C7126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7126" w:rsidRPr="009C7126" w:rsidRDefault="009C7126" w:rsidP="004701F0">
            <w:pPr>
              <w:spacing w:before="60" w:after="6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 w:rsidRPr="009C7126">
              <w:rPr>
                <w:rFonts w:ascii="Times New Roman" w:hAnsi="Times New Roman"/>
                <w:sz w:val="24"/>
                <w:szCs w:val="24"/>
              </w:rPr>
              <w:t>1</w:t>
            </w:r>
            <w:r w:rsidR="00E475DE">
              <w:rPr>
                <w:rFonts w:ascii="Times New Roman" w:hAnsi="Times New Roman"/>
                <w:sz w:val="24"/>
                <w:szCs w:val="24"/>
              </w:rPr>
              <w:t>3</w:t>
            </w:r>
            <w:r w:rsidRPr="009C7126">
              <w:rPr>
                <w:rFonts w:ascii="Times New Roman" w:hAnsi="Times New Roman"/>
                <w:sz w:val="24"/>
                <w:szCs w:val="24"/>
              </w:rPr>
              <w:t>. Кодирование информации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BD6718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7126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DDE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46009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_DdeLink__4442_52635657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bookmarkEnd w:id="0"/>
            <w:r w:rsidR="007E29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6009C" w:rsidRPr="0046009C">
              <w:rPr>
                <w:rFonts w:ascii="Times New Roman" w:hAnsi="Times New Roman"/>
                <w:b/>
                <w:sz w:val="24"/>
                <w:szCs w:val="24"/>
              </w:rPr>
              <w:t>Элементы теории множеств и алгебры логики — 8 ч</w:t>
            </w:r>
          </w:p>
        </w:tc>
      </w:tr>
      <w:tr w:rsidR="00C13DD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6009C">
              <w:rPr>
                <w:rFonts w:ascii="Times New Roman" w:hAnsi="Times New Roman"/>
                <w:sz w:val="24"/>
                <w:szCs w:val="24"/>
              </w:rPr>
              <w:t>. Алгебра логики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таблицы истинности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B4F87">
              <w:rPr>
                <w:rFonts w:ascii="Times New Roman" w:hAnsi="Times New Roman"/>
                <w:sz w:val="24"/>
                <w:szCs w:val="24"/>
              </w:rPr>
              <w:t>. Преобразование логических выражений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6B4F8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B4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4F87" w:rsidRPr="006B4F87">
              <w:rPr>
                <w:rFonts w:ascii="Times New Roman" w:hAnsi="Times New Roman"/>
                <w:sz w:val="24"/>
                <w:szCs w:val="24"/>
              </w:rPr>
              <w:t>Элементы схемотехники. Логические схемы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6B4F8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4F87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4F87" w:rsidRDefault="00C8509B" w:rsidP="004701F0">
            <w:pPr>
              <w:spacing w:after="0" w:line="240" w:lineRule="auto"/>
              <w:ind w:left="-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B4F8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4F87" w:rsidRPr="006B4F87">
              <w:rPr>
                <w:rFonts w:ascii="Times New Roman" w:hAnsi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6B4F8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B4F87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009C" w:rsidTr="00BD6718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Default="0046009C" w:rsidP="004701F0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>Современные технологии созд</w:t>
            </w:r>
            <w:r w:rsidR="004701F0">
              <w:rPr>
                <w:rFonts w:ascii="Times New Roman" w:hAnsi="Times New Roman"/>
                <w:b/>
                <w:sz w:val="24"/>
                <w:szCs w:val="24"/>
              </w:rPr>
              <w:t>ания и обработки информации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>– 5 ч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509B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509B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009C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6009C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6009C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509B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509B" w:rsidRPr="00C8509B" w:rsidRDefault="00A57747" w:rsidP="00670F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="00C8509B" w:rsidRPr="00C8509B">
              <w:rPr>
                <w:rFonts w:ascii="Times New Roman" w:hAnsi="Times New Roman"/>
                <w:sz w:val="24"/>
                <w:szCs w:val="24"/>
              </w:rPr>
              <w:t>Выполнение мини-проекта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C8509B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509B" w:rsidRDefault="00A57747" w:rsidP="00670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66E4A" w:rsidTr="0046009C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6E4A" w:rsidRDefault="00666E4A" w:rsidP="002A2BC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46009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 – </w:t>
            </w:r>
            <w:r w:rsidR="002A2B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666E4A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6E4A" w:rsidRPr="002760FE" w:rsidRDefault="00A57747" w:rsidP="00670F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2760FE" w:rsidRPr="002760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760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0F6B">
              <w:rPr>
                <w:rFonts w:ascii="Times New Roman" w:hAnsi="Times New Roman"/>
                <w:bCs/>
                <w:sz w:val="24"/>
                <w:szCs w:val="24"/>
              </w:rPr>
              <w:t>Повторение. Итоговое тестирование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431D8C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A57747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670F6B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66E4A" w:rsidRDefault="00670F6B" w:rsidP="00670F6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13DDE" w:rsidTr="00927D59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3DDE" w:rsidRDefault="00C13DDE" w:rsidP="00C13DDE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C13DDE" w:rsidP="002A2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31D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670F6B" w:rsidP="00C1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57747" w:rsidP="00C13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13DDE" w:rsidRDefault="00A10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02CA9" w:rsidRDefault="00102CA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9801D9" w:rsidRPr="00766DA6" w:rsidRDefault="009801D9" w:rsidP="009801D9">
      <w:pPr>
        <w:pStyle w:val="1"/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11 класс</w:t>
      </w: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4537"/>
        <w:gridCol w:w="850"/>
        <w:gridCol w:w="1701"/>
        <w:gridCol w:w="1701"/>
        <w:gridCol w:w="993"/>
      </w:tblGrid>
      <w:tr w:rsidR="009801D9" w:rsidTr="004701F0">
        <w:tc>
          <w:tcPr>
            <w:tcW w:w="45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(тема)</w:t>
            </w:r>
          </w:p>
        </w:tc>
        <w:tc>
          <w:tcPr>
            <w:tcW w:w="524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9801D9" w:rsidTr="004701F0">
        <w:tc>
          <w:tcPr>
            <w:tcW w:w="45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01F0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01F0">
              <w:rPr>
                <w:rFonts w:ascii="Times New Roman" w:hAnsi="Times New Roman"/>
                <w:b/>
              </w:rPr>
              <w:t>практических работ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01F0">
              <w:rPr>
                <w:rFonts w:ascii="Times New Roman" w:hAnsi="Times New Roman"/>
                <w:b/>
              </w:rPr>
              <w:t>контрольных работ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4701F0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01F0">
              <w:rPr>
                <w:rFonts w:ascii="Times New Roman" w:hAnsi="Times New Roman"/>
                <w:b/>
              </w:rPr>
              <w:t>тестов</w:t>
            </w:r>
          </w:p>
        </w:tc>
      </w:tr>
      <w:tr w:rsidR="009801D9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Default="009801D9" w:rsidP="009801D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Обработка информации в электронных таблицах </w:t>
            </w:r>
            <w:r w:rsidRPr="00766D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- 5 ч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D23662" w:rsidRDefault="009801D9" w:rsidP="00D23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23662"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Табличный процессор. Редактирование и форматирование в табличном процессоре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D23662" w:rsidRDefault="00D23662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801D9" w:rsidRPr="00D236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Встроенные функции и их использование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D23662" w:rsidRDefault="00D23662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801D9" w:rsidRPr="00D2366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236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Инструменты анализа данных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D23662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Default="009801D9" w:rsidP="009C12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Алгоритмы и элементы п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рограммирования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F523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12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230D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D23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4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23662"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 алгоритмические структуры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B86B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5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Запись алгоритмов на языке программирования Паскаль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B86B4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6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Анализ программ с помощью трассировочных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таблиц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B86B4F" w:rsidRDefault="00B86B4F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B4F">
              <w:rPr>
                <w:rFonts w:ascii="Times New Roman" w:hAnsi="Times New Roman"/>
                <w:sz w:val="24"/>
                <w:szCs w:val="24"/>
              </w:rPr>
              <w:t>7</w:t>
            </w:r>
            <w:r w:rsidR="009801D9" w:rsidRPr="00B86B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D23662" w:rsidRDefault="009801D9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6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B86B4F" w:rsidRDefault="00B86B4F" w:rsidP="00B86B4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8. 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</w:rPr>
              <w:t>Структурное программирование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B86B4F" w:rsidRDefault="00B86B4F" w:rsidP="00B86B4F">
            <w:pPr>
              <w:spacing w:after="0" w:line="240" w:lineRule="auto"/>
              <w:ind w:left="3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  <w:r w:rsidRPr="00B86B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Рекурсивные алгоритмы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D23662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8E5B94" w:rsidRDefault="009801D9" w:rsidP="009C12BA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C12BA" w:rsidRPr="00766DA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моделирование</w:t>
            </w:r>
            <w:r w:rsidR="009C12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="009C12B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shd w:val="clear" w:color="auto" w:fill="FFFFFF"/>
              </w:rPr>
              <w:t xml:space="preserve"> ч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0068B0" w:rsidRDefault="009801D9" w:rsidP="00B8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B86B4F" w:rsidRPr="000068B0">
              <w:rPr>
                <w:rFonts w:ascii="Times New Roman" w:hAnsi="Times New Roman"/>
                <w:sz w:val="24"/>
                <w:szCs w:val="24"/>
              </w:rPr>
              <w:t>0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6B4F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 и моделирование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801D9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801D9" w:rsidRPr="000068B0" w:rsidRDefault="009801D9" w:rsidP="00B86B4F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B86B4F"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86B4F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Моделирование на графах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0068B0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9801D9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801D9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B8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Знакомство с теорией игр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0068B0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3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Реляционные базы данных и СУБД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B8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9C12B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Сетевые информационные технологии 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6009C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5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68B0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построения компьютерных сетей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0068B0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6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68B0" w:rsidRPr="000068B0">
              <w:rPr>
                <w:rFonts w:ascii="Times New Roman" w:hAnsi="Times New Roman"/>
                <w:sz w:val="24"/>
                <w:szCs w:val="24"/>
              </w:rPr>
              <w:t>Службы Интернета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0068B0" w:rsidRDefault="00B86B4F" w:rsidP="00A918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  <w:r w:rsidR="00A91897">
              <w:rPr>
                <w:rFonts w:ascii="Times New Roman" w:hAnsi="Times New Roman"/>
                <w:sz w:val="24"/>
                <w:szCs w:val="24"/>
              </w:rPr>
              <w:t>7</w:t>
            </w:r>
            <w:r w:rsidRPr="000068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68B0" w:rsidRPr="000068B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Интернет как глобальная информационная система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8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0068B0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9C1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социальной информатики 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460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 w:rsidR="00A91897"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общество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2D4B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="00A91897"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Информационное право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2D4B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 w:rsidR="00A91897" w:rsidRPr="00A918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Информационная безопасность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2D4B36">
        <w:tc>
          <w:tcPr>
            <w:tcW w:w="978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2D4B36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6C596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Повторение – 2 ч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Pr="00A91897" w:rsidRDefault="00B86B4F" w:rsidP="00A918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8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91897" w:rsidRPr="00A9189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A91897">
              <w:rPr>
                <w:rFonts w:ascii="Times New Roman" w:hAnsi="Times New Roman"/>
                <w:bCs/>
                <w:sz w:val="24"/>
                <w:szCs w:val="24"/>
              </w:rPr>
              <w:t>. Повторение. Итоговое тестирование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Pr="00A91897" w:rsidRDefault="00B86B4F" w:rsidP="002D4B3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86B4F" w:rsidTr="004701F0">
        <w:tc>
          <w:tcPr>
            <w:tcW w:w="4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6B4F" w:rsidRDefault="00B86B4F" w:rsidP="002D4B36">
            <w:pPr>
              <w:spacing w:before="120"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B86B4F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86B4F" w:rsidRDefault="00A91897" w:rsidP="002D4B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1F0" w:rsidRDefault="004701F0" w:rsidP="009708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701F0" w:rsidSect="0004762F">
      <w:footerReference w:type="default" r:id="rId7"/>
      <w:pgSz w:w="11906" w:h="16838"/>
      <w:pgMar w:top="993" w:right="851" w:bottom="993" w:left="1701" w:header="0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A1" w:rsidRDefault="001E10A1">
      <w:pPr>
        <w:spacing w:after="0" w:line="240" w:lineRule="auto"/>
      </w:pPr>
      <w:r>
        <w:separator/>
      </w:r>
    </w:p>
  </w:endnote>
  <w:endnote w:type="continuationSeparator" w:id="1">
    <w:p w:rsidR="001E10A1" w:rsidRDefault="001E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633377"/>
    </w:sdtPr>
    <w:sdtContent>
      <w:p w:rsidR="00CE7DE5" w:rsidRDefault="00603FD3">
        <w:pPr>
          <w:pStyle w:val="ae"/>
          <w:jc w:val="right"/>
        </w:pPr>
        <w:r>
          <w:rPr>
            <w:noProof/>
          </w:rPr>
          <w:fldChar w:fldCharType="begin"/>
        </w:r>
        <w:r w:rsidR="00225C83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A45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DE5" w:rsidRDefault="00CE7D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A1" w:rsidRDefault="001E10A1">
      <w:pPr>
        <w:spacing w:after="0" w:line="240" w:lineRule="auto"/>
      </w:pPr>
      <w:r>
        <w:separator/>
      </w:r>
    </w:p>
  </w:footnote>
  <w:footnote w:type="continuationSeparator" w:id="1">
    <w:p w:rsidR="001E10A1" w:rsidRDefault="001E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5EA"/>
    <w:multiLevelType w:val="hybridMultilevel"/>
    <w:tmpl w:val="C23644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0D89"/>
    <w:multiLevelType w:val="hybridMultilevel"/>
    <w:tmpl w:val="F06AC2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252"/>
    <w:multiLevelType w:val="hybridMultilevel"/>
    <w:tmpl w:val="F42862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31BC"/>
    <w:multiLevelType w:val="hybridMultilevel"/>
    <w:tmpl w:val="52B2D3F8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CFF5150"/>
    <w:multiLevelType w:val="hybridMultilevel"/>
    <w:tmpl w:val="42FA0780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0AB1E2F"/>
    <w:multiLevelType w:val="hybridMultilevel"/>
    <w:tmpl w:val="66B47B2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11139"/>
    <w:multiLevelType w:val="hybridMultilevel"/>
    <w:tmpl w:val="E71A7B3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66438C6"/>
    <w:multiLevelType w:val="multilevel"/>
    <w:tmpl w:val="8C0E8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8B16823"/>
    <w:multiLevelType w:val="multilevel"/>
    <w:tmpl w:val="AF864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B106A0C"/>
    <w:multiLevelType w:val="hybridMultilevel"/>
    <w:tmpl w:val="16FE5F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6053A"/>
    <w:multiLevelType w:val="multilevel"/>
    <w:tmpl w:val="42B20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D22"/>
    <w:multiLevelType w:val="multilevel"/>
    <w:tmpl w:val="D3EA3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42A0650"/>
    <w:multiLevelType w:val="multilevel"/>
    <w:tmpl w:val="A41083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2AE42D5B"/>
    <w:multiLevelType w:val="hybridMultilevel"/>
    <w:tmpl w:val="53F678F8"/>
    <w:lvl w:ilvl="0" w:tplc="9A66DE1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E26B4"/>
    <w:multiLevelType w:val="hybridMultilevel"/>
    <w:tmpl w:val="223846C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75BA7"/>
    <w:multiLevelType w:val="hybridMultilevel"/>
    <w:tmpl w:val="D50264B2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E7C8E"/>
    <w:multiLevelType w:val="multilevel"/>
    <w:tmpl w:val="6200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5426A3D"/>
    <w:multiLevelType w:val="hybridMultilevel"/>
    <w:tmpl w:val="8EE2DA04"/>
    <w:lvl w:ilvl="0" w:tplc="95C06164">
      <w:start w:val="8"/>
      <w:numFmt w:val="decimal"/>
      <w:lvlText w:val="%1"/>
      <w:lvlJc w:val="left"/>
      <w:pPr>
        <w:ind w:left="3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66505EE"/>
    <w:multiLevelType w:val="multilevel"/>
    <w:tmpl w:val="6E4CD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8677F9D"/>
    <w:multiLevelType w:val="hybridMultilevel"/>
    <w:tmpl w:val="FB884F92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391B7F33"/>
    <w:multiLevelType w:val="multilevel"/>
    <w:tmpl w:val="3A509D34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21">
    <w:nsid w:val="3BE91726"/>
    <w:multiLevelType w:val="hybridMultilevel"/>
    <w:tmpl w:val="6BE00C2A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301F6"/>
    <w:multiLevelType w:val="multilevel"/>
    <w:tmpl w:val="AECC4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DDC6961"/>
    <w:multiLevelType w:val="hybridMultilevel"/>
    <w:tmpl w:val="01CAE356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96C0C"/>
    <w:multiLevelType w:val="multilevel"/>
    <w:tmpl w:val="BC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876EF0"/>
    <w:multiLevelType w:val="hybridMultilevel"/>
    <w:tmpl w:val="5D3ACFC8"/>
    <w:lvl w:ilvl="0" w:tplc="7F16DDCA">
      <w:start w:val="1"/>
      <w:numFmt w:val="bullet"/>
      <w:lvlText w:val="‒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4E32192D"/>
    <w:multiLevelType w:val="hybridMultilevel"/>
    <w:tmpl w:val="2370D318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31387"/>
    <w:multiLevelType w:val="hybridMultilevel"/>
    <w:tmpl w:val="C2A6DE3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F56B9"/>
    <w:multiLevelType w:val="hybridMultilevel"/>
    <w:tmpl w:val="784C9ADC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F4D63"/>
    <w:multiLevelType w:val="hybridMultilevel"/>
    <w:tmpl w:val="4D6CA30E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69E3435"/>
    <w:multiLevelType w:val="hybridMultilevel"/>
    <w:tmpl w:val="2788D27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5ABE6AFC"/>
    <w:multiLevelType w:val="hybridMultilevel"/>
    <w:tmpl w:val="2304986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60B08"/>
    <w:multiLevelType w:val="hybridMultilevel"/>
    <w:tmpl w:val="DE1C89A6"/>
    <w:lvl w:ilvl="0" w:tplc="7F16DDCA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1C17314"/>
    <w:multiLevelType w:val="multilevel"/>
    <w:tmpl w:val="4A48F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41C4787"/>
    <w:multiLevelType w:val="hybridMultilevel"/>
    <w:tmpl w:val="7D9E892A"/>
    <w:lvl w:ilvl="0" w:tplc="7F16DDCA">
      <w:start w:val="1"/>
      <w:numFmt w:val="bullet"/>
      <w:lvlText w:val="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6640604F"/>
    <w:multiLevelType w:val="hybridMultilevel"/>
    <w:tmpl w:val="FE78FEC4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61FED"/>
    <w:multiLevelType w:val="hybridMultilevel"/>
    <w:tmpl w:val="0D12EB80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315A53"/>
    <w:multiLevelType w:val="multilevel"/>
    <w:tmpl w:val="DE227C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CD32180"/>
    <w:multiLevelType w:val="hybridMultilevel"/>
    <w:tmpl w:val="B29C902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164038"/>
    <w:multiLevelType w:val="hybridMultilevel"/>
    <w:tmpl w:val="B85AD2FE"/>
    <w:lvl w:ilvl="0" w:tplc="7F16DDC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20AA5"/>
    <w:multiLevelType w:val="hybridMultilevel"/>
    <w:tmpl w:val="DA22D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20DDF"/>
    <w:multiLevelType w:val="hybridMultilevel"/>
    <w:tmpl w:val="B248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474B35"/>
    <w:multiLevelType w:val="hybridMultilevel"/>
    <w:tmpl w:val="A584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F58A3"/>
    <w:multiLevelType w:val="hybridMultilevel"/>
    <w:tmpl w:val="315A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F7C44"/>
    <w:multiLevelType w:val="multilevel"/>
    <w:tmpl w:val="2AC0574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4"/>
  </w:num>
  <w:num w:numId="2">
    <w:abstractNumId w:val="20"/>
  </w:num>
  <w:num w:numId="3">
    <w:abstractNumId w:val="22"/>
  </w:num>
  <w:num w:numId="4">
    <w:abstractNumId w:val="16"/>
  </w:num>
  <w:num w:numId="5">
    <w:abstractNumId w:val="18"/>
  </w:num>
  <w:num w:numId="6">
    <w:abstractNumId w:val="33"/>
  </w:num>
  <w:num w:numId="7">
    <w:abstractNumId w:val="37"/>
  </w:num>
  <w:num w:numId="8">
    <w:abstractNumId w:val="7"/>
  </w:num>
  <w:num w:numId="9">
    <w:abstractNumId w:val="8"/>
  </w:num>
  <w:num w:numId="10">
    <w:abstractNumId w:val="24"/>
  </w:num>
  <w:num w:numId="11">
    <w:abstractNumId w:val="12"/>
  </w:num>
  <w:num w:numId="12">
    <w:abstractNumId w:val="11"/>
  </w:num>
  <w:num w:numId="13">
    <w:abstractNumId w:val="43"/>
  </w:num>
  <w:num w:numId="14">
    <w:abstractNumId w:val="41"/>
  </w:num>
  <w:num w:numId="15">
    <w:abstractNumId w:val="5"/>
  </w:num>
  <w:num w:numId="16">
    <w:abstractNumId w:val="26"/>
  </w:num>
  <w:num w:numId="17">
    <w:abstractNumId w:val="30"/>
  </w:num>
  <w:num w:numId="18">
    <w:abstractNumId w:val="3"/>
  </w:num>
  <w:num w:numId="19">
    <w:abstractNumId w:val="34"/>
  </w:num>
  <w:num w:numId="20">
    <w:abstractNumId w:val="29"/>
  </w:num>
  <w:num w:numId="21">
    <w:abstractNumId w:val="4"/>
  </w:num>
  <w:num w:numId="22">
    <w:abstractNumId w:val="6"/>
  </w:num>
  <w:num w:numId="23">
    <w:abstractNumId w:val="19"/>
  </w:num>
  <w:num w:numId="24">
    <w:abstractNumId w:val="25"/>
  </w:num>
  <w:num w:numId="25">
    <w:abstractNumId w:val="32"/>
  </w:num>
  <w:num w:numId="26">
    <w:abstractNumId w:val="39"/>
  </w:num>
  <w:num w:numId="27">
    <w:abstractNumId w:val="38"/>
  </w:num>
  <w:num w:numId="28">
    <w:abstractNumId w:val="0"/>
  </w:num>
  <w:num w:numId="29">
    <w:abstractNumId w:val="13"/>
  </w:num>
  <w:num w:numId="30">
    <w:abstractNumId w:val="36"/>
  </w:num>
  <w:num w:numId="31">
    <w:abstractNumId w:val="2"/>
  </w:num>
  <w:num w:numId="32">
    <w:abstractNumId w:val="23"/>
  </w:num>
  <w:num w:numId="33">
    <w:abstractNumId w:val="28"/>
  </w:num>
  <w:num w:numId="34">
    <w:abstractNumId w:val="9"/>
  </w:num>
  <w:num w:numId="35">
    <w:abstractNumId w:val="27"/>
  </w:num>
  <w:num w:numId="36">
    <w:abstractNumId w:val="15"/>
  </w:num>
  <w:num w:numId="37">
    <w:abstractNumId w:val="31"/>
  </w:num>
  <w:num w:numId="38">
    <w:abstractNumId w:val="1"/>
  </w:num>
  <w:num w:numId="39">
    <w:abstractNumId w:val="21"/>
  </w:num>
  <w:num w:numId="40">
    <w:abstractNumId w:val="14"/>
  </w:num>
  <w:num w:numId="41">
    <w:abstractNumId w:val="35"/>
  </w:num>
  <w:num w:numId="42">
    <w:abstractNumId w:val="17"/>
  </w:num>
  <w:num w:numId="43">
    <w:abstractNumId w:val="10"/>
  </w:num>
  <w:num w:numId="44">
    <w:abstractNumId w:val="42"/>
  </w:num>
  <w:num w:numId="45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1C3"/>
    <w:rsid w:val="000068B0"/>
    <w:rsid w:val="0001106E"/>
    <w:rsid w:val="000340DC"/>
    <w:rsid w:val="000370BD"/>
    <w:rsid w:val="00041818"/>
    <w:rsid w:val="0004762F"/>
    <w:rsid w:val="00066476"/>
    <w:rsid w:val="000A11E6"/>
    <w:rsid w:val="000A1662"/>
    <w:rsid w:val="000C1272"/>
    <w:rsid w:val="000E5402"/>
    <w:rsid w:val="00102CA9"/>
    <w:rsid w:val="00137AE7"/>
    <w:rsid w:val="00146093"/>
    <w:rsid w:val="001526C6"/>
    <w:rsid w:val="00181022"/>
    <w:rsid w:val="001B1696"/>
    <w:rsid w:val="001D65E7"/>
    <w:rsid w:val="001E024D"/>
    <w:rsid w:val="001E10A1"/>
    <w:rsid w:val="001F2C9C"/>
    <w:rsid w:val="001F7ADF"/>
    <w:rsid w:val="0021185D"/>
    <w:rsid w:val="00225C83"/>
    <w:rsid w:val="00241E85"/>
    <w:rsid w:val="00254D52"/>
    <w:rsid w:val="00261F4F"/>
    <w:rsid w:val="002760FE"/>
    <w:rsid w:val="002A2BCF"/>
    <w:rsid w:val="002A4CFD"/>
    <w:rsid w:val="002A671E"/>
    <w:rsid w:val="002D4B36"/>
    <w:rsid w:val="00303F3B"/>
    <w:rsid w:val="00307250"/>
    <w:rsid w:val="00326A9D"/>
    <w:rsid w:val="00347452"/>
    <w:rsid w:val="00356650"/>
    <w:rsid w:val="00365298"/>
    <w:rsid w:val="00365C7F"/>
    <w:rsid w:val="00383D51"/>
    <w:rsid w:val="0039055C"/>
    <w:rsid w:val="003A4766"/>
    <w:rsid w:val="003C0264"/>
    <w:rsid w:val="003C158C"/>
    <w:rsid w:val="003C6F83"/>
    <w:rsid w:val="003D1022"/>
    <w:rsid w:val="003D278E"/>
    <w:rsid w:val="00404F2F"/>
    <w:rsid w:val="00417111"/>
    <w:rsid w:val="00431D8C"/>
    <w:rsid w:val="00434EB0"/>
    <w:rsid w:val="00440272"/>
    <w:rsid w:val="0046009C"/>
    <w:rsid w:val="004701F0"/>
    <w:rsid w:val="004A571A"/>
    <w:rsid w:val="004B4393"/>
    <w:rsid w:val="004E6027"/>
    <w:rsid w:val="004F3205"/>
    <w:rsid w:val="00526E10"/>
    <w:rsid w:val="00542D51"/>
    <w:rsid w:val="00546E3F"/>
    <w:rsid w:val="0055690A"/>
    <w:rsid w:val="0056214A"/>
    <w:rsid w:val="005B096F"/>
    <w:rsid w:val="005B1FF5"/>
    <w:rsid w:val="005D0EEB"/>
    <w:rsid w:val="005D3D7E"/>
    <w:rsid w:val="005D5D33"/>
    <w:rsid w:val="005E44EC"/>
    <w:rsid w:val="005F415D"/>
    <w:rsid w:val="00603FD3"/>
    <w:rsid w:val="00605751"/>
    <w:rsid w:val="00612368"/>
    <w:rsid w:val="00623ABF"/>
    <w:rsid w:val="00632BDD"/>
    <w:rsid w:val="00642A07"/>
    <w:rsid w:val="00661970"/>
    <w:rsid w:val="00666E4A"/>
    <w:rsid w:val="00670F6B"/>
    <w:rsid w:val="00674087"/>
    <w:rsid w:val="00676DB6"/>
    <w:rsid w:val="00687451"/>
    <w:rsid w:val="006B4F87"/>
    <w:rsid w:val="006B69B8"/>
    <w:rsid w:val="006C4A32"/>
    <w:rsid w:val="006C571E"/>
    <w:rsid w:val="006C596E"/>
    <w:rsid w:val="006E374A"/>
    <w:rsid w:val="006E3971"/>
    <w:rsid w:val="006E6FD4"/>
    <w:rsid w:val="007210E7"/>
    <w:rsid w:val="0073290C"/>
    <w:rsid w:val="00756AEB"/>
    <w:rsid w:val="00766DA6"/>
    <w:rsid w:val="007A11CD"/>
    <w:rsid w:val="007C263D"/>
    <w:rsid w:val="007C73E8"/>
    <w:rsid w:val="007D3886"/>
    <w:rsid w:val="007D607B"/>
    <w:rsid w:val="007E29D3"/>
    <w:rsid w:val="007E70E2"/>
    <w:rsid w:val="007F5369"/>
    <w:rsid w:val="00844976"/>
    <w:rsid w:val="00884B1C"/>
    <w:rsid w:val="008B5F38"/>
    <w:rsid w:val="008B7255"/>
    <w:rsid w:val="008D4AE1"/>
    <w:rsid w:val="008E5B94"/>
    <w:rsid w:val="008F4370"/>
    <w:rsid w:val="00911DF3"/>
    <w:rsid w:val="00927D59"/>
    <w:rsid w:val="009325F5"/>
    <w:rsid w:val="009708BF"/>
    <w:rsid w:val="00972176"/>
    <w:rsid w:val="00976936"/>
    <w:rsid w:val="009801D9"/>
    <w:rsid w:val="009947FD"/>
    <w:rsid w:val="009A1892"/>
    <w:rsid w:val="009C12BA"/>
    <w:rsid w:val="009C7126"/>
    <w:rsid w:val="009E0B1C"/>
    <w:rsid w:val="009E5DC2"/>
    <w:rsid w:val="00A06199"/>
    <w:rsid w:val="00A10D22"/>
    <w:rsid w:val="00A14797"/>
    <w:rsid w:val="00A26520"/>
    <w:rsid w:val="00A45E64"/>
    <w:rsid w:val="00A57747"/>
    <w:rsid w:val="00A7474A"/>
    <w:rsid w:val="00A84CA7"/>
    <w:rsid w:val="00A91897"/>
    <w:rsid w:val="00A927DA"/>
    <w:rsid w:val="00AC5BEC"/>
    <w:rsid w:val="00AD5766"/>
    <w:rsid w:val="00AE13D8"/>
    <w:rsid w:val="00AE3BD3"/>
    <w:rsid w:val="00B15138"/>
    <w:rsid w:val="00B25AE7"/>
    <w:rsid w:val="00B422F8"/>
    <w:rsid w:val="00B45CD7"/>
    <w:rsid w:val="00B81106"/>
    <w:rsid w:val="00B86B4F"/>
    <w:rsid w:val="00B94FF5"/>
    <w:rsid w:val="00BA1659"/>
    <w:rsid w:val="00BD5344"/>
    <w:rsid w:val="00BD6718"/>
    <w:rsid w:val="00C13DDE"/>
    <w:rsid w:val="00C14861"/>
    <w:rsid w:val="00C200A9"/>
    <w:rsid w:val="00C25C2C"/>
    <w:rsid w:val="00C42EE9"/>
    <w:rsid w:val="00C46057"/>
    <w:rsid w:val="00C516CA"/>
    <w:rsid w:val="00C711C3"/>
    <w:rsid w:val="00C8509B"/>
    <w:rsid w:val="00C856EB"/>
    <w:rsid w:val="00CD010E"/>
    <w:rsid w:val="00CE5B6A"/>
    <w:rsid w:val="00CE7DE5"/>
    <w:rsid w:val="00CF02AA"/>
    <w:rsid w:val="00D017B8"/>
    <w:rsid w:val="00D02261"/>
    <w:rsid w:val="00D1790A"/>
    <w:rsid w:val="00D23662"/>
    <w:rsid w:val="00D25853"/>
    <w:rsid w:val="00D305A0"/>
    <w:rsid w:val="00D31B86"/>
    <w:rsid w:val="00DB35F8"/>
    <w:rsid w:val="00DC5EE7"/>
    <w:rsid w:val="00DF1104"/>
    <w:rsid w:val="00DF2426"/>
    <w:rsid w:val="00DF6B79"/>
    <w:rsid w:val="00E372F2"/>
    <w:rsid w:val="00E413E2"/>
    <w:rsid w:val="00E417A0"/>
    <w:rsid w:val="00E475DE"/>
    <w:rsid w:val="00E5606D"/>
    <w:rsid w:val="00EA367A"/>
    <w:rsid w:val="00EC077F"/>
    <w:rsid w:val="00EE338F"/>
    <w:rsid w:val="00EE5710"/>
    <w:rsid w:val="00EF305B"/>
    <w:rsid w:val="00F268A9"/>
    <w:rsid w:val="00F5230D"/>
    <w:rsid w:val="00F5589F"/>
    <w:rsid w:val="00F62DDB"/>
    <w:rsid w:val="00F81DDF"/>
    <w:rsid w:val="00FB21D2"/>
    <w:rsid w:val="00FC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68"/>
    <w:pPr>
      <w:suppressAutoHyphens/>
      <w:spacing w:after="200"/>
    </w:pPr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F6D80"/>
    <w:pPr>
      <w:spacing w:before="280" w:after="28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E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D80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23923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rsid w:val="00E23923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rsid w:val="00E239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02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50800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styleId="a6">
    <w:name w:val="Strong"/>
    <w:qFormat/>
    <w:rsid w:val="001C5FDD"/>
    <w:rPr>
      <w:b/>
      <w:bCs/>
    </w:rPr>
  </w:style>
  <w:style w:type="character" w:customStyle="1" w:styleId="a7">
    <w:name w:val="Основной текст Знак"/>
    <w:basedOn w:val="a0"/>
    <w:rsid w:val="00AF060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Label1">
    <w:name w:val="ListLabel 1"/>
    <w:rsid w:val="00EF305B"/>
    <w:rPr>
      <w:sz w:val="20"/>
    </w:rPr>
  </w:style>
  <w:style w:type="character" w:customStyle="1" w:styleId="ListLabel2">
    <w:name w:val="ListLabel 2"/>
    <w:rsid w:val="00EF305B"/>
    <w:rPr>
      <w:rFonts w:cs="Courier New"/>
    </w:rPr>
  </w:style>
  <w:style w:type="character" w:customStyle="1" w:styleId="ListLabel3">
    <w:name w:val="ListLabel 3"/>
    <w:rsid w:val="00EF305B"/>
    <w:rPr>
      <w:rFonts w:cs="Times New Roman"/>
    </w:rPr>
  </w:style>
  <w:style w:type="character" w:customStyle="1" w:styleId="ListLabel4">
    <w:name w:val="ListLabel 4"/>
    <w:rsid w:val="00EF305B"/>
    <w:rPr>
      <w:rFonts w:eastAsia="Times New Roman"/>
    </w:rPr>
  </w:style>
  <w:style w:type="paragraph" w:customStyle="1" w:styleId="11">
    <w:name w:val="Заголовок1"/>
    <w:basedOn w:val="a"/>
    <w:next w:val="a8"/>
    <w:rsid w:val="00EF30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F060E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a9">
    <w:name w:val="List"/>
    <w:basedOn w:val="a8"/>
    <w:rsid w:val="00EF305B"/>
    <w:rPr>
      <w:rFonts w:cs="Mangal"/>
    </w:rPr>
  </w:style>
  <w:style w:type="paragraph" w:styleId="aa">
    <w:name w:val="Title"/>
    <w:basedOn w:val="a"/>
    <w:rsid w:val="00EF30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EF305B"/>
    <w:pPr>
      <w:suppressLineNumbers/>
    </w:pPr>
    <w:rPr>
      <w:rFonts w:cs="Mangal"/>
    </w:rPr>
  </w:style>
  <w:style w:type="paragraph" w:styleId="ac">
    <w:name w:val="List Paragraph"/>
    <w:basedOn w:val="a"/>
    <w:uiPriority w:val="99"/>
    <w:qFormat/>
    <w:rsid w:val="00EF6D80"/>
    <w:pPr>
      <w:ind w:left="720"/>
      <w:contextualSpacing/>
    </w:pPr>
    <w:rPr>
      <w:rFonts w:eastAsia="Calibri"/>
      <w:lang w:eastAsia="en-US"/>
    </w:rPr>
  </w:style>
  <w:style w:type="paragraph" w:styleId="ad">
    <w:name w:val="head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2392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ody Text Indent"/>
    <w:basedOn w:val="a"/>
    <w:rsid w:val="00E2392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nhideWhenUsed/>
    <w:rsid w:val="00B7202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Содержимое врезки"/>
    <w:basedOn w:val="a"/>
    <w:rsid w:val="00EF305B"/>
  </w:style>
  <w:style w:type="paragraph" w:styleId="af2">
    <w:name w:val="Balloon Text"/>
    <w:basedOn w:val="a"/>
    <w:link w:val="af3"/>
    <w:uiPriority w:val="99"/>
    <w:semiHidden/>
    <w:unhideWhenUsed/>
    <w:rsid w:val="00CF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02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ptxt1">
    <w:name w:val="rp_txt1"/>
    <w:basedOn w:val="a"/>
    <w:rsid w:val="00CF02AA"/>
    <w:pPr>
      <w:spacing w:before="280" w:after="280" w:line="100" w:lineRule="atLeast"/>
    </w:pPr>
    <w:rPr>
      <w:rFonts w:ascii="Verdana" w:hAnsi="Verdana" w:cs="Verdana"/>
      <w:color w:val="00000A"/>
      <w:kern w:val="1"/>
      <w:sz w:val="18"/>
      <w:szCs w:val="18"/>
    </w:rPr>
  </w:style>
  <w:style w:type="character" w:styleId="af4">
    <w:name w:val="Hyperlink"/>
    <w:basedOn w:val="a0"/>
    <w:uiPriority w:val="99"/>
    <w:unhideWhenUsed/>
    <w:rsid w:val="00CE7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 УМК Босовой 10-11</vt:lpstr>
    </vt:vector>
  </TitlesOfParts>
  <Company/>
  <LinksUpToDate>false</LinksUpToDate>
  <CharactersWithSpaces>16064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 УМК Босовой 10-11</dc:title>
  <dc:subject>Рабочая программа</dc:subject>
  <dc:creator>Авхадеева Р. И.</dc:creator>
  <cp:keywords>Информатика</cp:keywords>
  <cp:lastModifiedBy>School</cp:lastModifiedBy>
  <cp:revision>12</cp:revision>
  <cp:lastPrinted>2020-09-02T14:34:00Z</cp:lastPrinted>
  <dcterms:created xsi:type="dcterms:W3CDTF">2021-09-08T08:06:00Z</dcterms:created>
  <dcterms:modified xsi:type="dcterms:W3CDTF">2021-09-27T13:13:00Z</dcterms:modified>
  <dc:language>ru-RU</dc:language>
</cp:coreProperties>
</file>